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95555" w14:textId="77777777" w:rsidR="00077DEA" w:rsidRPr="009E2638" w:rsidRDefault="00077DEA" w:rsidP="00077DE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MUSICA</w:t>
      </w:r>
    </w:p>
    <w:p w14:paraId="3D3B79E4" w14:textId="72AD5F48" w:rsidR="00077DEA" w:rsidRPr="00001537" w:rsidRDefault="00077DEA" w:rsidP="00077DEA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001537">
        <w:rPr>
          <w:rFonts w:ascii="Arial" w:hAnsi="Arial" w:cs="Arial"/>
          <w:b/>
          <w:color w:val="000000" w:themeColor="text1"/>
          <w:sz w:val="28"/>
          <w:szCs w:val="28"/>
        </w:rPr>
        <w:t>LA PROGRAMMAZIONE ANNUALE</w:t>
      </w:r>
    </w:p>
    <w:p w14:paraId="2DBFFBC4" w14:textId="77777777" w:rsidR="00077DEA" w:rsidRPr="00001537" w:rsidRDefault="00077DEA" w:rsidP="00077DEA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 xml:space="preserve">Elaborata secondo le </w:t>
      </w:r>
      <w:r w:rsidRPr="00001537">
        <w:rPr>
          <w:rFonts w:ascii="Arial" w:hAnsi="Arial" w:cs="Arial"/>
          <w:b/>
          <w:i/>
          <w:color w:val="000000" w:themeColor="text1"/>
          <w:sz w:val="24"/>
          <w:szCs w:val="24"/>
        </w:rPr>
        <w:t>Indicazioni nazionali per il curricolo</w:t>
      </w:r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 xml:space="preserve"> e modulabile in relazione alla </w:t>
      </w:r>
      <w:r w:rsidRPr="000015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progettazione disciplinare </w:t>
      </w:r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>prevista per la classe</w:t>
      </w:r>
    </w:p>
    <w:p w14:paraId="392A632C" w14:textId="77777777" w:rsidR="00077DEA" w:rsidRPr="00001537" w:rsidRDefault="00077DEA" w:rsidP="00077DEA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2A2B6813" w14:textId="77777777" w:rsidR="00077DEA" w:rsidRPr="00001537" w:rsidRDefault="00077DEA" w:rsidP="00077DEA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001537">
        <w:rPr>
          <w:rFonts w:ascii="Arial" w:hAnsi="Arial" w:cs="Arial"/>
          <w:b/>
          <w:color w:val="000000" w:themeColor="text1"/>
        </w:rPr>
        <w:t>Competenze chiave per l’apprendimento permanente</w:t>
      </w:r>
    </w:p>
    <w:p w14:paraId="5E44799E" w14:textId="77777777" w:rsidR="00077DEA" w:rsidRPr="00001537" w:rsidRDefault="00077DEA" w:rsidP="00077DEA">
      <w:pPr>
        <w:spacing w:after="0" w:line="240" w:lineRule="auto"/>
        <w:rPr>
          <w:rFonts w:ascii="Arial" w:hAnsi="Arial" w:cs="Arial"/>
          <w:color w:val="000000" w:themeColor="text1"/>
        </w:rPr>
      </w:pPr>
      <w:r w:rsidRPr="00001537">
        <w:rPr>
          <w:rFonts w:ascii="Arial" w:hAnsi="Arial" w:cs="Arial"/>
          <w:color w:val="000000" w:themeColor="text1"/>
          <w:u w:val="single"/>
        </w:rPr>
        <w:t>Competenza disciplinare</w:t>
      </w:r>
      <w:r w:rsidRPr="00001537">
        <w:rPr>
          <w:rFonts w:ascii="Arial" w:hAnsi="Arial" w:cs="Arial"/>
          <w:color w:val="000000" w:themeColor="text1"/>
        </w:rPr>
        <w:t xml:space="preserve">: competenza </w:t>
      </w:r>
      <w:r w:rsidRPr="00DE5206">
        <w:rPr>
          <w:rFonts w:ascii="Arial" w:hAnsi="Arial" w:cs="Arial"/>
        </w:rPr>
        <w:t>in materia di consapevolezza ed espressione culturali.</w:t>
      </w:r>
    </w:p>
    <w:p w14:paraId="03FA7EA4" w14:textId="77777777" w:rsidR="00077DEA" w:rsidRDefault="00077DEA" w:rsidP="00077DEA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001537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t>Competenze trasversali</w:t>
      </w:r>
      <w:r w:rsidRPr="00001537">
        <w:rPr>
          <w:rFonts w:ascii="Arial" w:hAnsi="Arial" w:cs="Arial"/>
          <w:b w:val="0"/>
          <w:color w:val="000000" w:themeColor="text1"/>
          <w:sz w:val="22"/>
          <w:szCs w:val="22"/>
        </w:rPr>
        <w:t>: competenza personale, sociale e capacità di imparare a imparare; competenza in materia di c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ittadinanza</w:t>
      </w:r>
      <w:r w:rsidRPr="00001537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</w:p>
    <w:p w14:paraId="3BD8FDB2" w14:textId="77777777" w:rsidR="00932AB9" w:rsidRPr="00044F78" w:rsidRDefault="00932AB9" w:rsidP="00932AB9">
      <w:pPr>
        <w:pStyle w:val="Titolo3"/>
        <w:shd w:val="clear" w:color="auto" w:fill="FFFFFF"/>
        <w:spacing w:before="0" w:beforeAutospacing="0"/>
        <w:rPr>
          <w:rFonts w:ascii="Arial" w:hAnsi="Arial" w:cs="Arial"/>
          <w:b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732"/>
        <w:gridCol w:w="4394"/>
        <w:gridCol w:w="2695"/>
      </w:tblGrid>
      <w:tr w:rsidR="00932AB9" w:rsidRPr="00DB1732" w14:paraId="5C502F90" w14:textId="77777777" w:rsidTr="00DB1732">
        <w:tc>
          <w:tcPr>
            <w:tcW w:w="3606" w:type="dxa"/>
            <w:shd w:val="clear" w:color="auto" w:fill="E0E0E0"/>
          </w:tcPr>
          <w:p w14:paraId="0E895E46" w14:textId="77777777" w:rsidR="00932AB9" w:rsidRPr="00DB1732" w:rsidRDefault="00932AB9" w:rsidP="00CA08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B1732">
              <w:rPr>
                <w:rFonts w:ascii="Arial" w:hAnsi="Arial" w:cs="Arial"/>
                <w:b/>
                <w:sz w:val="26"/>
                <w:szCs w:val="26"/>
              </w:rPr>
              <w:t xml:space="preserve">Traguardi per lo sviluppo </w:t>
            </w:r>
          </w:p>
          <w:p w14:paraId="46F25748" w14:textId="77777777" w:rsidR="00932AB9" w:rsidRPr="00DB1732" w:rsidRDefault="00932AB9" w:rsidP="00CA08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B1732">
              <w:rPr>
                <w:rFonts w:ascii="Arial" w:hAnsi="Arial" w:cs="Arial"/>
                <w:b/>
                <w:sz w:val="26"/>
                <w:szCs w:val="26"/>
              </w:rPr>
              <w:t>delle competenze</w:t>
            </w:r>
          </w:p>
          <w:p w14:paraId="5A0B334E" w14:textId="661BDC9E" w:rsidR="00932AB9" w:rsidRPr="00DB1732" w:rsidRDefault="00932AB9" w:rsidP="0096704D">
            <w:pPr>
              <w:jc w:val="center"/>
              <w:rPr>
                <w:rFonts w:ascii="Arial" w:hAnsi="Arial" w:cs="Arial"/>
                <w:b/>
              </w:rPr>
            </w:pPr>
            <w:r w:rsidRPr="00DB1732">
              <w:rPr>
                <w:rFonts w:ascii="Arial" w:hAnsi="Arial" w:cs="Arial"/>
                <w:b/>
              </w:rPr>
              <w:t xml:space="preserve">Declinati per la classe </w:t>
            </w:r>
            <w:r w:rsidR="0096704D">
              <w:rPr>
                <w:rFonts w:ascii="Arial" w:hAnsi="Arial" w:cs="Arial"/>
                <w:b/>
              </w:rPr>
              <w:t>seconda</w:t>
            </w:r>
            <w:bookmarkStart w:id="0" w:name="_GoBack"/>
            <w:bookmarkEnd w:id="0"/>
          </w:p>
        </w:tc>
        <w:tc>
          <w:tcPr>
            <w:tcW w:w="3732" w:type="dxa"/>
            <w:shd w:val="clear" w:color="auto" w:fill="E0E0E0"/>
          </w:tcPr>
          <w:p w14:paraId="7ABC227B" w14:textId="77777777" w:rsidR="00932AB9" w:rsidRPr="00DB1732" w:rsidRDefault="00932AB9" w:rsidP="00CA08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B1732">
              <w:rPr>
                <w:rFonts w:ascii="Arial" w:hAnsi="Arial" w:cs="Arial"/>
                <w:b/>
                <w:sz w:val="26"/>
                <w:szCs w:val="26"/>
              </w:rPr>
              <w:t>Competenze di percorso</w:t>
            </w:r>
          </w:p>
          <w:p w14:paraId="1E83BF26" w14:textId="77777777" w:rsidR="00932AB9" w:rsidRPr="00DB1732" w:rsidRDefault="00932AB9" w:rsidP="00CA0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1732">
              <w:rPr>
                <w:rFonts w:ascii="Arial" w:hAnsi="Arial" w:cs="Arial"/>
                <w:b/>
                <w:sz w:val="20"/>
                <w:szCs w:val="20"/>
              </w:rPr>
              <w:t>Dedotte dagli Obiettivi di apprendimento</w:t>
            </w:r>
          </w:p>
        </w:tc>
        <w:tc>
          <w:tcPr>
            <w:tcW w:w="4394" w:type="dxa"/>
            <w:shd w:val="clear" w:color="auto" w:fill="E0E0E0"/>
          </w:tcPr>
          <w:p w14:paraId="3F48CF06" w14:textId="77777777" w:rsidR="00932AB9" w:rsidRPr="00DB1732" w:rsidRDefault="00932AB9" w:rsidP="00CA08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B1732">
              <w:rPr>
                <w:rFonts w:ascii="Arial" w:hAnsi="Arial" w:cs="Arial"/>
                <w:b/>
                <w:sz w:val="26"/>
                <w:szCs w:val="26"/>
              </w:rPr>
              <w:t>Obiettivi di percorso</w:t>
            </w:r>
          </w:p>
        </w:tc>
        <w:tc>
          <w:tcPr>
            <w:tcW w:w="2695" w:type="dxa"/>
            <w:shd w:val="clear" w:color="auto" w:fill="E0E0E0"/>
          </w:tcPr>
          <w:p w14:paraId="673AF830" w14:textId="77777777" w:rsidR="00932AB9" w:rsidRPr="00DB1732" w:rsidRDefault="00932AB9" w:rsidP="00CA08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B1732">
              <w:rPr>
                <w:rFonts w:ascii="Arial" w:hAnsi="Arial" w:cs="Arial"/>
                <w:b/>
                <w:sz w:val="26"/>
                <w:szCs w:val="26"/>
              </w:rPr>
              <w:t xml:space="preserve">Contenuti </w:t>
            </w:r>
          </w:p>
        </w:tc>
      </w:tr>
      <w:tr w:rsidR="00932AB9" w:rsidRPr="00DB1732" w14:paraId="7BD74CE2" w14:textId="77777777" w:rsidTr="00CA0810">
        <w:tc>
          <w:tcPr>
            <w:tcW w:w="3606" w:type="dxa"/>
          </w:tcPr>
          <w:p w14:paraId="0B3D9742" w14:textId="77777777" w:rsidR="00932AB9" w:rsidRPr="00DB1732" w:rsidRDefault="00932AB9" w:rsidP="00CA08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54E080B0" w14:textId="77777777" w:rsidR="00932AB9" w:rsidRPr="00DB1732" w:rsidRDefault="00932AB9" w:rsidP="00CA08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>L’alunno/a...</w:t>
            </w:r>
          </w:p>
          <w:p w14:paraId="43B5C53E" w14:textId="77777777" w:rsidR="00932AB9" w:rsidRPr="00DB1732" w:rsidRDefault="00932AB9" w:rsidP="00CA08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2F5CA52E" w14:textId="77777777" w:rsidR="00932AB9" w:rsidRPr="00DB1732" w:rsidRDefault="00932AB9" w:rsidP="00CA08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 xml:space="preserve">● </w:t>
            </w:r>
            <w:r w:rsidRPr="00DB1732">
              <w:rPr>
                <w:rFonts w:ascii="Arial" w:hAnsi="Arial" w:cs="Arial"/>
                <w:b/>
                <w:color w:val="000000"/>
                <w:sz w:val="23"/>
                <w:szCs w:val="23"/>
              </w:rPr>
              <w:t>Esplora e discrimina eventi sonori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 xml:space="preserve"> dal punto di vista qualitativo, spaziale e in riferimento alla loro fonte.</w:t>
            </w:r>
          </w:p>
          <w:p w14:paraId="10399E65" w14:textId="77777777" w:rsidR="00932AB9" w:rsidRPr="00DB1732" w:rsidRDefault="00932AB9" w:rsidP="00CA08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0D7E4383" w14:textId="77777777" w:rsidR="002A20EF" w:rsidRPr="00DB1732" w:rsidRDefault="002A20EF" w:rsidP="00CA08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3FF0C29F" w14:textId="77777777" w:rsidR="002A20EF" w:rsidRPr="00DB1732" w:rsidRDefault="002A20EF" w:rsidP="00CA08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126712EC" w14:textId="77777777" w:rsidR="00A8556A" w:rsidRPr="00DB1732" w:rsidRDefault="00A8556A" w:rsidP="00CA08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174DB450" w14:textId="3CCCCC14" w:rsidR="00932AB9" w:rsidRPr="00DB1732" w:rsidRDefault="00932AB9" w:rsidP="00CA08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 xml:space="preserve">● Esplora diverse </w:t>
            </w:r>
            <w:r w:rsidRPr="00DB1732">
              <w:rPr>
                <w:rFonts w:ascii="Arial" w:hAnsi="Arial" w:cs="Arial"/>
                <w:b/>
                <w:color w:val="000000"/>
                <w:sz w:val="23"/>
                <w:szCs w:val="23"/>
              </w:rPr>
              <w:t>possibilità espressive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 xml:space="preserve"> della voce e di oggetti sonori.</w:t>
            </w:r>
          </w:p>
          <w:p w14:paraId="1B0B2CF8" w14:textId="77777777" w:rsidR="00932AB9" w:rsidRPr="00DB1732" w:rsidRDefault="00932AB9" w:rsidP="00CA08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>● Articola</w:t>
            </w:r>
            <w:r w:rsidR="008D2E33" w:rsidRPr="00DB1732">
              <w:rPr>
                <w:rFonts w:ascii="Arial" w:hAnsi="Arial" w:cs="Arial"/>
                <w:color w:val="000000"/>
                <w:sz w:val="23"/>
                <w:szCs w:val="23"/>
              </w:rPr>
              <w:t xml:space="preserve"> semplici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DB1732">
              <w:rPr>
                <w:rFonts w:ascii="Arial" w:hAnsi="Arial" w:cs="Arial"/>
                <w:b/>
                <w:color w:val="000000"/>
                <w:sz w:val="23"/>
                <w:szCs w:val="23"/>
              </w:rPr>
              <w:t>combinazioni ritmiche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>, applicando schemi elementari; le esegue con la voce, il corpo e gli strumenti.</w:t>
            </w:r>
          </w:p>
          <w:p w14:paraId="16C8D9A6" w14:textId="77777777" w:rsidR="00A8556A" w:rsidRPr="00DB1732" w:rsidRDefault="00932AB9" w:rsidP="008D2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 xml:space="preserve">● Esegue in gruppo </w:t>
            </w:r>
            <w:r w:rsidRPr="00DB1732">
              <w:rPr>
                <w:rFonts w:ascii="Arial" w:hAnsi="Arial" w:cs="Arial"/>
                <w:b/>
                <w:color w:val="000000"/>
                <w:sz w:val="23"/>
                <w:szCs w:val="23"/>
              </w:rPr>
              <w:t>semplici brani vocali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DB1732">
              <w:rPr>
                <w:rFonts w:ascii="Arial" w:hAnsi="Arial" w:cs="Arial"/>
                <w:b/>
                <w:color w:val="000000"/>
                <w:sz w:val="23"/>
                <w:szCs w:val="23"/>
              </w:rPr>
              <w:t>o strumentali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 xml:space="preserve">, utilizzando anche strumenti 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didattici e autocostruiti.</w:t>
            </w:r>
          </w:p>
          <w:p w14:paraId="32526795" w14:textId="77777777" w:rsidR="00A8556A" w:rsidRPr="00DB1732" w:rsidRDefault="00A8556A" w:rsidP="00CA0810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 xml:space="preserve">● Ascolta </w:t>
            </w:r>
            <w:r w:rsidRPr="00DB1732">
              <w:rPr>
                <w:rFonts w:ascii="Arial" w:hAnsi="Arial" w:cs="Arial"/>
                <w:b/>
                <w:color w:val="000000"/>
                <w:sz w:val="23"/>
                <w:szCs w:val="23"/>
              </w:rPr>
              <w:t>brani musicali di diverso genere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</w:tc>
        <w:tc>
          <w:tcPr>
            <w:tcW w:w="3732" w:type="dxa"/>
          </w:tcPr>
          <w:p w14:paraId="1E5C9466" w14:textId="77777777" w:rsidR="00932AB9" w:rsidRPr="00DB1732" w:rsidRDefault="00932AB9" w:rsidP="00CA08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0B5DBA7" w14:textId="77777777" w:rsidR="00932AB9" w:rsidRPr="00DB1732" w:rsidRDefault="00932AB9" w:rsidP="00CA08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BB88443" w14:textId="77777777" w:rsidR="00932AB9" w:rsidRPr="00DB1732" w:rsidRDefault="00932AB9" w:rsidP="00CA08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0B6DC14" w14:textId="77777777" w:rsidR="00932AB9" w:rsidRPr="00DB1732" w:rsidRDefault="00932AB9" w:rsidP="00CA08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>• Riconosce gli elementi basilari del linguaggio musicale.</w:t>
            </w:r>
          </w:p>
          <w:p w14:paraId="7225A7A8" w14:textId="77777777" w:rsidR="00932AB9" w:rsidRPr="00DB1732" w:rsidRDefault="00932AB9" w:rsidP="00CA08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299DC14F" w14:textId="77777777" w:rsidR="00932AB9" w:rsidRPr="00DB1732" w:rsidRDefault="00932AB9" w:rsidP="00CA08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240DAF1F" w14:textId="77777777" w:rsidR="00932AB9" w:rsidRPr="00DB1732" w:rsidRDefault="00932AB9" w:rsidP="00CA08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3C03ED50" w14:textId="77777777" w:rsidR="002A20EF" w:rsidRPr="00DB1732" w:rsidRDefault="002A20EF" w:rsidP="00CA08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7DB3E09D" w14:textId="77777777" w:rsidR="00A8556A" w:rsidRPr="00DB1732" w:rsidRDefault="00A8556A" w:rsidP="00CA08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78BCDCF8" w14:textId="77777777" w:rsidR="002A20EF" w:rsidRPr="00DB1732" w:rsidRDefault="002A20EF" w:rsidP="00CA08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4CB83990" w14:textId="08B105FF" w:rsidR="00B773C3" w:rsidRPr="00DB1732" w:rsidRDefault="00932AB9" w:rsidP="00932A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>• Utilizza la voce, il corpo</w:t>
            </w:r>
            <w:r w:rsidR="00C33193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>e oggetti sonori in modo</w:t>
            </w:r>
            <w:r w:rsidR="002A20EF" w:rsidRPr="00DB173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>creativo, ampliando con</w:t>
            </w:r>
            <w:r w:rsidR="002A20EF" w:rsidRPr="00DB173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>gradualità le proprie capacità</w:t>
            </w:r>
            <w:r w:rsidR="002A20EF" w:rsidRPr="00DB173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>di improvvisazione sonora.</w:t>
            </w:r>
          </w:p>
          <w:p w14:paraId="523FFE7F" w14:textId="649C29D6" w:rsidR="00B773C3" w:rsidRPr="00DB1732" w:rsidRDefault="00932AB9" w:rsidP="00932A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>• Esegue collettivamente e</w:t>
            </w:r>
            <w:r w:rsidR="00C33193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>individualmente semplici</w:t>
            </w:r>
            <w:r w:rsidR="00C33193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>brani vocali/strumentali,</w:t>
            </w:r>
            <w:r w:rsidR="00C33193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>curando</w:t>
            </w:r>
            <w:r w:rsidR="00A8556A" w:rsidRPr="00DB1732">
              <w:rPr>
                <w:rFonts w:ascii="Arial" w:hAnsi="Arial" w:cs="Arial"/>
                <w:color w:val="000000"/>
                <w:sz w:val="23"/>
                <w:szCs w:val="23"/>
              </w:rPr>
              <w:t xml:space="preserve"> l’espressività.</w:t>
            </w:r>
          </w:p>
          <w:p w14:paraId="7C13202E" w14:textId="77777777" w:rsidR="00932AB9" w:rsidRPr="00DB1732" w:rsidRDefault="00932AB9" w:rsidP="00932A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>• Legge e rappresenta gli</w:t>
            </w:r>
            <w:r w:rsidR="008D2E33" w:rsidRPr="00DB173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>elementi basilari di eventi</w:t>
            </w:r>
            <w:r w:rsidR="008D2E33" w:rsidRPr="00DB173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 xml:space="preserve">sonori e musicali 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attraverso</w:t>
            </w:r>
            <w:r w:rsidR="008D2E33" w:rsidRPr="00DB173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>simboli non convenzionali.</w:t>
            </w:r>
          </w:p>
          <w:p w14:paraId="04C680F2" w14:textId="77777777" w:rsidR="00932AB9" w:rsidRPr="00DB1732" w:rsidRDefault="00932AB9" w:rsidP="00CA08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4E4D7DAF" w14:textId="77777777" w:rsidR="00932AB9" w:rsidRPr="00DB1732" w:rsidRDefault="00932AB9" w:rsidP="00B77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394" w:type="dxa"/>
          </w:tcPr>
          <w:p w14:paraId="0DDB7E24" w14:textId="77777777" w:rsidR="00932AB9" w:rsidRPr="00DB1732" w:rsidRDefault="00932AB9" w:rsidP="00CA08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882DD35" w14:textId="77777777" w:rsidR="00932AB9" w:rsidRPr="00DB1732" w:rsidRDefault="00932AB9" w:rsidP="00CA08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F6D0197" w14:textId="77777777" w:rsidR="00932AB9" w:rsidRPr="00DB1732" w:rsidRDefault="00932AB9" w:rsidP="00CA08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3E2AE55" w14:textId="77777777" w:rsidR="00932AB9" w:rsidRPr="00DB1732" w:rsidRDefault="00932AB9" w:rsidP="00CA08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B1732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>Distinguere i suoni in base ad alcune caratteristiche; individuare la fonte sonora.*</w:t>
            </w:r>
          </w:p>
          <w:p w14:paraId="0A46E0BA" w14:textId="77777777" w:rsidR="00A8556A" w:rsidRPr="00DB1732" w:rsidRDefault="00A8556A" w:rsidP="00A855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B1732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>Ascoltare, riconoscere e riprodurre suoni, rilevati in contesti differenti, mediante onomatopee.</w:t>
            </w:r>
          </w:p>
          <w:p w14:paraId="5C27FDFC" w14:textId="77777777" w:rsidR="00A8556A" w:rsidRPr="00DB1732" w:rsidRDefault="00A8556A" w:rsidP="00CA08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05479227" w14:textId="77777777" w:rsidR="00A8556A" w:rsidRPr="00DB1732" w:rsidRDefault="00A8556A" w:rsidP="00CA08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25BEA156" w14:textId="77777777" w:rsidR="00A8556A" w:rsidRPr="00DB1732" w:rsidRDefault="00B773C3" w:rsidP="00B773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B1732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>Creare ed eseguire semplici sequenze</w:t>
            </w:r>
            <w:r w:rsidR="002A20EF" w:rsidRPr="00DB173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>ritmiche, usando la voce, il battito delle mani</w:t>
            </w:r>
            <w:r w:rsidR="002A20EF" w:rsidRPr="00DB173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>oppure oggetti di uso comune.</w:t>
            </w:r>
          </w:p>
          <w:p w14:paraId="1D401871" w14:textId="77777777" w:rsidR="008D2E33" w:rsidRPr="00DB1732" w:rsidRDefault="008D2E33" w:rsidP="00B773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B1732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>Leggere ed eseguire le prime partiture grafiche non convenzionali usando la voce, il battito delle mani, gli strumentini.</w:t>
            </w:r>
          </w:p>
          <w:p w14:paraId="3EF6635E" w14:textId="77777777" w:rsidR="00B773C3" w:rsidRPr="00DB1732" w:rsidRDefault="00B773C3" w:rsidP="00B773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B1732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>Ascoltare e cercare di mantenere il ritmo di</w:t>
            </w:r>
            <w:r w:rsidR="002A20EF" w:rsidRPr="00DB173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>una canzone utilizzando il battito</w:t>
            </w:r>
            <w:r w:rsidR="002A20EF" w:rsidRPr="00DB173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>delle mani.</w:t>
            </w:r>
          </w:p>
          <w:p w14:paraId="0D4EEF75" w14:textId="77777777" w:rsidR="008D2E33" w:rsidRPr="00DB1732" w:rsidRDefault="008D2E33" w:rsidP="008D2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B1732">
              <w:rPr>
                <w:rFonts w:ascii="Arial" w:hAnsi="Arial" w:cs="Arial"/>
                <w:sz w:val="23"/>
                <w:szCs w:val="23"/>
              </w:rPr>
              <w:t xml:space="preserve">• Ascoltare canzoni rilevando 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 xml:space="preserve">gli attacchi e le pause in funzione della successiva 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esecuzione.</w:t>
            </w:r>
          </w:p>
          <w:p w14:paraId="28451AF8" w14:textId="77777777" w:rsidR="008D2E33" w:rsidRPr="00DB1732" w:rsidRDefault="008D2E33" w:rsidP="008D2E33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DB1732">
              <w:rPr>
                <w:rFonts w:ascii="Arial" w:hAnsi="Arial" w:cs="Arial"/>
                <w:sz w:val="23"/>
                <w:szCs w:val="23"/>
              </w:rPr>
              <w:t>• Eseguire canzoni accompagnando la voce con i gesti.</w:t>
            </w:r>
          </w:p>
          <w:p w14:paraId="7E287029" w14:textId="77777777" w:rsidR="008D2E33" w:rsidRPr="00DB1732" w:rsidRDefault="008D2E33" w:rsidP="008D2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B1732">
              <w:rPr>
                <w:rFonts w:ascii="Arial" w:hAnsi="Arial" w:cs="Arial"/>
                <w:sz w:val="23"/>
                <w:szCs w:val="23"/>
              </w:rPr>
              <w:t>• Ascoltare i primi brani di musica classica esprimendo le proprie emozioni con le parole e con il disegno.</w:t>
            </w:r>
          </w:p>
          <w:p w14:paraId="7063CD74" w14:textId="77777777" w:rsidR="008D2E33" w:rsidRPr="00DB1732" w:rsidRDefault="008D2E33" w:rsidP="008D2E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3FCDBF05" w14:textId="77777777" w:rsidR="008D2E33" w:rsidRPr="00DB1732" w:rsidRDefault="008D2E33" w:rsidP="00B773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5326019A" w14:textId="77777777" w:rsidR="00932AB9" w:rsidRPr="00DB1732" w:rsidRDefault="00932AB9" w:rsidP="008D2E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695" w:type="dxa"/>
          </w:tcPr>
          <w:p w14:paraId="7418422A" w14:textId="77777777" w:rsidR="00932AB9" w:rsidRPr="00DB1732" w:rsidRDefault="00932AB9" w:rsidP="00CA0810">
            <w:pPr>
              <w:rPr>
                <w:rFonts w:ascii="Arial" w:hAnsi="Arial" w:cs="Arial"/>
                <w:sz w:val="23"/>
                <w:szCs w:val="23"/>
              </w:rPr>
            </w:pPr>
          </w:p>
          <w:p w14:paraId="61AF4190" w14:textId="77777777" w:rsidR="00932AB9" w:rsidRPr="00DB1732" w:rsidRDefault="00932AB9" w:rsidP="00CA0810">
            <w:pPr>
              <w:rPr>
                <w:rFonts w:ascii="Arial" w:hAnsi="Arial" w:cs="Arial"/>
                <w:sz w:val="23"/>
                <w:szCs w:val="23"/>
              </w:rPr>
            </w:pPr>
          </w:p>
          <w:p w14:paraId="1B731857" w14:textId="77777777" w:rsidR="00932AB9" w:rsidRPr="00DB1732" w:rsidRDefault="00932AB9" w:rsidP="00CA0810">
            <w:pPr>
              <w:rPr>
                <w:rFonts w:ascii="Arial" w:hAnsi="Arial" w:cs="Arial"/>
                <w:sz w:val="23"/>
                <w:szCs w:val="23"/>
              </w:rPr>
            </w:pPr>
          </w:p>
          <w:p w14:paraId="29799215" w14:textId="77777777" w:rsidR="00932AB9" w:rsidRPr="00DB1732" w:rsidRDefault="00932AB9" w:rsidP="00CA0810">
            <w:pPr>
              <w:rPr>
                <w:rFonts w:ascii="Arial" w:hAnsi="Arial" w:cs="Arial"/>
                <w:sz w:val="23"/>
                <w:szCs w:val="23"/>
              </w:rPr>
            </w:pPr>
            <w:r w:rsidRPr="00DB1732">
              <w:rPr>
                <w:rFonts w:ascii="Arial" w:hAnsi="Arial" w:cs="Arial"/>
                <w:sz w:val="23"/>
                <w:szCs w:val="23"/>
              </w:rPr>
              <w:t>Suoni e rumori; alternanza suono e silenzio.</w:t>
            </w:r>
          </w:p>
          <w:p w14:paraId="37E5E641" w14:textId="77777777" w:rsidR="008D2E33" w:rsidRPr="00DB1732" w:rsidRDefault="008D2E33" w:rsidP="00CA0810">
            <w:pPr>
              <w:rPr>
                <w:rFonts w:ascii="Arial" w:hAnsi="Arial" w:cs="Arial"/>
                <w:sz w:val="23"/>
                <w:szCs w:val="23"/>
              </w:rPr>
            </w:pPr>
            <w:r w:rsidRPr="00DB1732">
              <w:rPr>
                <w:rFonts w:ascii="Arial" w:hAnsi="Arial" w:cs="Arial"/>
                <w:sz w:val="23"/>
                <w:szCs w:val="23"/>
              </w:rPr>
              <w:t>L’intensità.</w:t>
            </w:r>
          </w:p>
          <w:p w14:paraId="09BF0F0D" w14:textId="77777777" w:rsidR="00932AB9" w:rsidRPr="00DB1732" w:rsidRDefault="00932AB9" w:rsidP="00CA0810">
            <w:pPr>
              <w:rPr>
                <w:rFonts w:ascii="Arial" w:hAnsi="Arial" w:cs="Arial"/>
                <w:sz w:val="23"/>
                <w:szCs w:val="23"/>
              </w:rPr>
            </w:pPr>
            <w:r w:rsidRPr="00DB1732">
              <w:rPr>
                <w:rFonts w:ascii="Arial" w:hAnsi="Arial" w:cs="Arial"/>
                <w:sz w:val="23"/>
                <w:szCs w:val="23"/>
              </w:rPr>
              <w:t>Le onomatopee.</w:t>
            </w:r>
          </w:p>
          <w:p w14:paraId="04DDEBA6" w14:textId="55FDE6C2" w:rsidR="00932AB9" w:rsidRPr="00DB1732" w:rsidRDefault="00932AB9" w:rsidP="00CA0810">
            <w:pPr>
              <w:rPr>
                <w:rFonts w:ascii="Arial" w:hAnsi="Arial" w:cs="Arial"/>
                <w:sz w:val="23"/>
                <w:szCs w:val="23"/>
              </w:rPr>
            </w:pPr>
            <w:r w:rsidRPr="00DB1732">
              <w:rPr>
                <w:rFonts w:ascii="Arial" w:hAnsi="Arial" w:cs="Arial"/>
                <w:sz w:val="23"/>
                <w:szCs w:val="23"/>
              </w:rPr>
              <w:t>Il ritmo.</w:t>
            </w:r>
          </w:p>
          <w:p w14:paraId="50A5EA3E" w14:textId="77777777" w:rsidR="00932AB9" w:rsidRPr="00DB1732" w:rsidRDefault="00932AB9" w:rsidP="00CA0810">
            <w:pPr>
              <w:rPr>
                <w:rFonts w:ascii="Arial" w:hAnsi="Arial" w:cs="Arial"/>
                <w:sz w:val="23"/>
                <w:szCs w:val="23"/>
              </w:rPr>
            </w:pPr>
          </w:p>
          <w:p w14:paraId="08181A12" w14:textId="77777777" w:rsidR="00932AB9" w:rsidRPr="00DB1732" w:rsidRDefault="00932AB9" w:rsidP="00CA0810">
            <w:pPr>
              <w:rPr>
                <w:rFonts w:ascii="Arial" w:hAnsi="Arial" w:cs="Arial"/>
                <w:sz w:val="23"/>
                <w:szCs w:val="23"/>
              </w:rPr>
            </w:pPr>
          </w:p>
          <w:p w14:paraId="1FACC8A8" w14:textId="77777777" w:rsidR="00932AB9" w:rsidRPr="00DB1732" w:rsidRDefault="00932AB9" w:rsidP="00CA0810">
            <w:pPr>
              <w:rPr>
                <w:rFonts w:ascii="Arial" w:hAnsi="Arial" w:cs="Arial"/>
                <w:sz w:val="23"/>
                <w:szCs w:val="23"/>
              </w:rPr>
            </w:pPr>
            <w:r w:rsidRPr="00DB1732">
              <w:rPr>
                <w:rFonts w:ascii="Arial" w:hAnsi="Arial" w:cs="Arial"/>
                <w:sz w:val="23"/>
                <w:szCs w:val="23"/>
              </w:rPr>
              <w:t>Accompagnamenti ritmici.</w:t>
            </w:r>
          </w:p>
          <w:p w14:paraId="429A9DA3" w14:textId="77777777" w:rsidR="00932AB9" w:rsidRPr="00DB1732" w:rsidRDefault="00932AB9" w:rsidP="00CA0810">
            <w:pPr>
              <w:rPr>
                <w:rFonts w:ascii="Arial" w:hAnsi="Arial" w:cs="Arial"/>
                <w:sz w:val="23"/>
                <w:szCs w:val="23"/>
              </w:rPr>
            </w:pPr>
            <w:r w:rsidRPr="00DB1732">
              <w:rPr>
                <w:rFonts w:ascii="Arial" w:hAnsi="Arial" w:cs="Arial"/>
                <w:sz w:val="23"/>
                <w:szCs w:val="23"/>
              </w:rPr>
              <w:t>Il canto corale.</w:t>
            </w:r>
          </w:p>
          <w:p w14:paraId="409E506E" w14:textId="77777777" w:rsidR="00932AB9" w:rsidRPr="00DB1732" w:rsidRDefault="00932AB9" w:rsidP="00CA0810">
            <w:pPr>
              <w:rPr>
                <w:rFonts w:ascii="Arial" w:hAnsi="Arial" w:cs="Arial"/>
                <w:sz w:val="23"/>
                <w:szCs w:val="23"/>
              </w:rPr>
            </w:pPr>
            <w:r w:rsidRPr="00DB1732">
              <w:rPr>
                <w:rFonts w:ascii="Arial" w:hAnsi="Arial" w:cs="Arial"/>
                <w:sz w:val="23"/>
                <w:szCs w:val="23"/>
              </w:rPr>
              <w:t>La gestualità associata al canto.</w:t>
            </w:r>
          </w:p>
          <w:p w14:paraId="14805A1D" w14:textId="77777777" w:rsidR="008D2E33" w:rsidRPr="00DB1732" w:rsidRDefault="008D2E33" w:rsidP="00CA0810">
            <w:pPr>
              <w:rPr>
                <w:rFonts w:ascii="Arial" w:hAnsi="Arial" w:cs="Arial"/>
                <w:sz w:val="23"/>
                <w:szCs w:val="23"/>
              </w:rPr>
            </w:pPr>
            <w:r w:rsidRPr="00DB1732">
              <w:rPr>
                <w:rFonts w:ascii="Arial" w:hAnsi="Arial" w:cs="Arial"/>
                <w:sz w:val="23"/>
                <w:szCs w:val="23"/>
              </w:rPr>
              <w:t>Canzoni.</w:t>
            </w:r>
          </w:p>
          <w:p w14:paraId="1B0DCF52" w14:textId="77777777" w:rsidR="008D2E33" w:rsidRPr="00DB1732" w:rsidRDefault="008D2E33" w:rsidP="00CA0810">
            <w:pPr>
              <w:rPr>
                <w:rFonts w:ascii="Arial" w:hAnsi="Arial" w:cs="Arial"/>
                <w:sz w:val="23"/>
                <w:szCs w:val="23"/>
              </w:rPr>
            </w:pPr>
            <w:r w:rsidRPr="00DB1732">
              <w:rPr>
                <w:rFonts w:ascii="Arial" w:hAnsi="Arial" w:cs="Arial"/>
                <w:sz w:val="23"/>
                <w:szCs w:val="23"/>
              </w:rPr>
              <w:t>Primi brani di musica classica.</w:t>
            </w:r>
          </w:p>
        </w:tc>
      </w:tr>
    </w:tbl>
    <w:p w14:paraId="0DAD80FA" w14:textId="77777777" w:rsidR="00932AB9" w:rsidRDefault="00932AB9" w:rsidP="00932AB9">
      <w:pPr>
        <w:autoSpaceDE w:val="0"/>
        <w:autoSpaceDN w:val="0"/>
        <w:adjustRightInd w:val="0"/>
        <w:spacing w:after="0" w:line="240" w:lineRule="auto"/>
        <w:rPr>
          <w:rFonts w:ascii="Chinacat" w:hAnsi="Chinacat" w:cs="Chinacat"/>
          <w:color w:val="000000"/>
        </w:rPr>
      </w:pPr>
      <w:r>
        <w:rPr>
          <w:rFonts w:ascii="StackBlackSSK" w:hAnsi="StackBlackSSK" w:cs="StackBlackSSK"/>
          <w:color w:val="000000"/>
          <w:sz w:val="26"/>
          <w:szCs w:val="26"/>
        </w:rPr>
        <w:lastRenderedPageBreak/>
        <w:t xml:space="preserve">* </w:t>
      </w:r>
      <w:r>
        <w:rPr>
          <w:rFonts w:ascii="Chinacat" w:hAnsi="Chinacat" w:cs="Chinacat"/>
          <w:color w:val="000000"/>
        </w:rPr>
        <w:t>L’obiettivo è perseguito in prospettiva interdisciplinare con SCIENZE.</w:t>
      </w:r>
    </w:p>
    <w:p w14:paraId="5439A87F" w14:textId="77777777" w:rsidR="008C798B" w:rsidRDefault="008C798B" w:rsidP="003E3170">
      <w:pPr>
        <w:autoSpaceDE w:val="0"/>
        <w:autoSpaceDN w:val="0"/>
        <w:adjustRightInd w:val="0"/>
        <w:spacing w:after="0" w:line="240" w:lineRule="auto"/>
        <w:jc w:val="both"/>
      </w:pPr>
    </w:p>
    <w:sectPr w:rsidR="008C798B" w:rsidSect="00044F7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tackBlackSSK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inaca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677D"/>
    <w:multiLevelType w:val="hybridMultilevel"/>
    <w:tmpl w:val="9F38A37C"/>
    <w:lvl w:ilvl="0" w:tplc="223A7D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61A89"/>
    <w:multiLevelType w:val="hybridMultilevel"/>
    <w:tmpl w:val="EF2608D2"/>
    <w:lvl w:ilvl="0" w:tplc="6786F36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C05172D"/>
    <w:multiLevelType w:val="hybridMultilevel"/>
    <w:tmpl w:val="7598CCEC"/>
    <w:lvl w:ilvl="0" w:tplc="D95A09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B9"/>
    <w:rsid w:val="0003635B"/>
    <w:rsid w:val="0005528B"/>
    <w:rsid w:val="00077DEA"/>
    <w:rsid w:val="00090A67"/>
    <w:rsid w:val="000A7448"/>
    <w:rsid w:val="000D7AA1"/>
    <w:rsid w:val="000F4D50"/>
    <w:rsid w:val="00137B97"/>
    <w:rsid w:val="00160205"/>
    <w:rsid w:val="00291F0F"/>
    <w:rsid w:val="002A20EF"/>
    <w:rsid w:val="00307EC8"/>
    <w:rsid w:val="00314A81"/>
    <w:rsid w:val="00341AF9"/>
    <w:rsid w:val="00342A24"/>
    <w:rsid w:val="00350643"/>
    <w:rsid w:val="003E3170"/>
    <w:rsid w:val="004027F7"/>
    <w:rsid w:val="00466C6E"/>
    <w:rsid w:val="004B0828"/>
    <w:rsid w:val="004B22BC"/>
    <w:rsid w:val="004C2477"/>
    <w:rsid w:val="004E59F4"/>
    <w:rsid w:val="005B3CC2"/>
    <w:rsid w:val="006750E4"/>
    <w:rsid w:val="00676F15"/>
    <w:rsid w:val="0069056A"/>
    <w:rsid w:val="00704762"/>
    <w:rsid w:val="0086514E"/>
    <w:rsid w:val="008C798B"/>
    <w:rsid w:val="008D2E33"/>
    <w:rsid w:val="00907B41"/>
    <w:rsid w:val="00922C93"/>
    <w:rsid w:val="00932AB9"/>
    <w:rsid w:val="0096704D"/>
    <w:rsid w:val="00A15103"/>
    <w:rsid w:val="00A64DF2"/>
    <w:rsid w:val="00A8556A"/>
    <w:rsid w:val="00B773C3"/>
    <w:rsid w:val="00C078F3"/>
    <w:rsid w:val="00C33193"/>
    <w:rsid w:val="00C36A7D"/>
    <w:rsid w:val="00C6779E"/>
    <w:rsid w:val="00C90A30"/>
    <w:rsid w:val="00D237BE"/>
    <w:rsid w:val="00D334EF"/>
    <w:rsid w:val="00D943C9"/>
    <w:rsid w:val="00DB1732"/>
    <w:rsid w:val="00EB2E85"/>
    <w:rsid w:val="00EC707C"/>
    <w:rsid w:val="00F42FDA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C06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AB9"/>
  </w:style>
  <w:style w:type="paragraph" w:styleId="Titolo1">
    <w:name w:val="heading 1"/>
    <w:basedOn w:val="Normale"/>
    <w:next w:val="Normale"/>
    <w:link w:val="Titolo1Carattere"/>
    <w:uiPriority w:val="9"/>
    <w:qFormat/>
    <w:rsid w:val="00EB2E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932A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uiPriority w:val="9"/>
    <w:rsid w:val="00932AB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59"/>
    <w:rsid w:val="00932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C078F3"/>
    <w:rPr>
      <w:color w:val="0000FF" w:themeColor="hyperlink"/>
      <w:u w:val="single"/>
    </w:rPr>
  </w:style>
  <w:style w:type="character" w:styleId="Enfasigrassetto">
    <w:name w:val="Strong"/>
    <w:basedOn w:val="Caratterepredefinitoparagrafo"/>
    <w:uiPriority w:val="22"/>
    <w:qFormat/>
    <w:rsid w:val="00EB2E85"/>
    <w:rPr>
      <w:b/>
      <w:bCs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EB2E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C90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AB9"/>
  </w:style>
  <w:style w:type="paragraph" w:styleId="Titolo1">
    <w:name w:val="heading 1"/>
    <w:basedOn w:val="Normale"/>
    <w:next w:val="Normale"/>
    <w:link w:val="Titolo1Carattere"/>
    <w:uiPriority w:val="9"/>
    <w:qFormat/>
    <w:rsid w:val="00EB2E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932A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uiPriority w:val="9"/>
    <w:rsid w:val="00932AB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59"/>
    <w:rsid w:val="00932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C078F3"/>
    <w:rPr>
      <w:color w:val="0000FF" w:themeColor="hyperlink"/>
      <w:u w:val="single"/>
    </w:rPr>
  </w:style>
  <w:style w:type="character" w:styleId="Enfasigrassetto">
    <w:name w:val="Strong"/>
    <w:basedOn w:val="Caratterepredefinitoparagrafo"/>
    <w:uiPriority w:val="22"/>
    <w:qFormat/>
    <w:rsid w:val="00EB2E85"/>
    <w:rPr>
      <w:b/>
      <w:bCs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EB2E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C90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2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385</Words>
  <Characters>2199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Gandolfi</dc:creator>
  <cp:lastModifiedBy>Gaia Edizioni Srl .</cp:lastModifiedBy>
  <cp:revision>4</cp:revision>
  <dcterms:created xsi:type="dcterms:W3CDTF">2023-05-23T08:37:00Z</dcterms:created>
  <dcterms:modified xsi:type="dcterms:W3CDTF">2023-05-23T08:47:00Z</dcterms:modified>
</cp:coreProperties>
</file>