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E53B" w14:textId="406E68B9" w:rsidR="00543C24" w:rsidRPr="009E2638" w:rsidRDefault="00E95A0B" w:rsidP="00543C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ARTE E IMMAGINE</w:t>
      </w:r>
    </w:p>
    <w:p w14:paraId="2ACBECC4" w14:textId="563B5E7B" w:rsidR="00543C24" w:rsidRPr="00001537" w:rsidRDefault="00543C24" w:rsidP="00543C24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6C46D6FE" w14:textId="77777777" w:rsidR="00543C24" w:rsidRPr="00001537" w:rsidRDefault="00543C24" w:rsidP="00543C2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74B2CC86" w14:textId="77777777" w:rsidR="00543C24" w:rsidRPr="00001537" w:rsidRDefault="00543C24" w:rsidP="00543C2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A5D336F" w14:textId="77777777" w:rsidR="00543C24" w:rsidRPr="00001537" w:rsidRDefault="00543C24" w:rsidP="00543C2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14:paraId="348ADB74" w14:textId="02C755F6" w:rsidR="00543C24" w:rsidRPr="00001537" w:rsidRDefault="00543C24" w:rsidP="00543C24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 xml:space="preserve">: competenza </w:t>
      </w:r>
      <w:r w:rsidR="00EC738C" w:rsidRPr="00DE5206">
        <w:rPr>
          <w:rFonts w:ascii="Arial" w:hAnsi="Arial" w:cs="Arial"/>
        </w:rPr>
        <w:t>in materia di consapevolezza ed espressione culturali.</w:t>
      </w:r>
    </w:p>
    <w:p w14:paraId="2ABF9A5B" w14:textId="77777777" w:rsidR="00EC738C" w:rsidRDefault="00543C24" w:rsidP="00EC738C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 w:rsidR="005E7A3F"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2559E86C" w14:textId="4913F05F" w:rsidR="001B37BE" w:rsidRPr="00EC738C" w:rsidRDefault="001B37BE" w:rsidP="00EC738C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732"/>
        <w:gridCol w:w="4394"/>
        <w:gridCol w:w="2695"/>
      </w:tblGrid>
      <w:tr w:rsidR="001B37BE" w:rsidRPr="00DE5206" w14:paraId="0B793578" w14:textId="77777777" w:rsidTr="00A50843">
        <w:tc>
          <w:tcPr>
            <w:tcW w:w="3606" w:type="dxa"/>
            <w:shd w:val="clear" w:color="auto" w:fill="D9D9D9"/>
          </w:tcPr>
          <w:p w14:paraId="0536367A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14:paraId="0BD4A57D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delle competenze</w:t>
            </w:r>
          </w:p>
          <w:p w14:paraId="77DD649A" w14:textId="4A24C2FF" w:rsidR="001B37BE" w:rsidRPr="00A50843" w:rsidRDefault="001B37BE" w:rsidP="00CA792B">
            <w:pPr>
              <w:jc w:val="center"/>
              <w:rPr>
                <w:rFonts w:ascii="Arial" w:hAnsi="Arial" w:cs="Arial"/>
                <w:b/>
              </w:rPr>
            </w:pPr>
            <w:r w:rsidRPr="00A50843">
              <w:rPr>
                <w:rFonts w:ascii="Arial" w:hAnsi="Arial" w:cs="Arial"/>
                <w:b/>
              </w:rPr>
              <w:t xml:space="preserve">Declinati per la classe </w:t>
            </w:r>
            <w:r w:rsidR="00CA792B">
              <w:rPr>
                <w:rFonts w:ascii="Arial" w:hAnsi="Arial" w:cs="Arial"/>
                <w:b/>
              </w:rPr>
              <w:t>seconda</w:t>
            </w:r>
            <w:bookmarkStart w:id="0" w:name="_GoBack"/>
            <w:bookmarkEnd w:id="0"/>
          </w:p>
        </w:tc>
        <w:tc>
          <w:tcPr>
            <w:tcW w:w="3732" w:type="dxa"/>
            <w:shd w:val="clear" w:color="auto" w:fill="D9D9D9"/>
          </w:tcPr>
          <w:p w14:paraId="036970FE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14:paraId="7F207C4A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206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D9D9D9"/>
          </w:tcPr>
          <w:p w14:paraId="1C4D0FAE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D9D9D9"/>
          </w:tcPr>
          <w:p w14:paraId="535F5629" w14:textId="77777777" w:rsidR="001B37BE" w:rsidRPr="00DE5206" w:rsidRDefault="001B37BE" w:rsidP="00D1310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1B37BE" w:rsidRPr="00935E68" w14:paraId="5F9BCC65" w14:textId="77777777" w:rsidTr="00D13106">
        <w:tc>
          <w:tcPr>
            <w:tcW w:w="3606" w:type="dxa"/>
          </w:tcPr>
          <w:p w14:paraId="4404F683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D71E918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14:paraId="6607E79A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84CED63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Utilizza le conoscenze e le abilità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relative al linguaggio visivo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>per rielaborare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 in modo creativo le immagini con tecniche, materiali e strumenti differenti.</w:t>
            </w:r>
          </w:p>
          <w:p w14:paraId="1A3BE521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6D1E7A0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DAFA74A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6B18446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● È in grado di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>osservare e descrivere immagini di diverso tipo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 e messaggi multimediali.</w:t>
            </w:r>
          </w:p>
          <w:p w14:paraId="332C225C" w14:textId="77777777" w:rsidR="001B37BE" w:rsidRPr="00935E68" w:rsidRDefault="001B37BE" w:rsidP="00D1310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14:paraId="3F2EEE5A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67ABEC0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DF48D3D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DB2D90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Elabora creativamente produzioni personali; rappresenta e comunica la realtà percepita.</w:t>
            </w:r>
          </w:p>
          <w:p w14:paraId="086F9CF8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Sperimenta strumenti e tecniche diverse per realizzare prodotti plastici e pittorici.</w:t>
            </w:r>
          </w:p>
          <w:p w14:paraId="3CE59DA7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FDDD50D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C433535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95CF1CC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Guarda e osserva con consapevolezza un’immagine.</w:t>
            </w:r>
          </w:p>
          <w:p w14:paraId="4DB4D3C9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14:paraId="2D2D9419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89740E6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6DA18BC6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697C0B0F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Esprimere mediante il disegno e i colori situazioni reali ed elementi di fantasia.</w:t>
            </w:r>
          </w:p>
          <w:p w14:paraId="56C14073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Colorare usando strumenti e tecniche differenti: matite colorate, pennarelli, tempere, </w:t>
            </w:r>
            <w:r w:rsidR="00057180"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pastelli a cera, gessetti,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collage.</w:t>
            </w:r>
          </w:p>
          <w:p w14:paraId="4ED25B3C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Produrre semplici manufatti utilizzando strumenti e materiali differenti.</w:t>
            </w:r>
          </w:p>
          <w:p w14:paraId="47B271BA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3C1D6E5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Osservare fotografie di ambienti e paesaggi rapportandole al proprio vissuto e alle proprie emozioni.</w:t>
            </w:r>
          </w:p>
          <w:p w14:paraId="5E5DDF5D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Osservare la riproduzione di un’opera d’arte per coglierne i più evidenti elementi distintivi sul piano del colore e della forma.</w:t>
            </w:r>
          </w:p>
          <w:p w14:paraId="524EDA43" w14:textId="77777777" w:rsidR="001B37BE" w:rsidRPr="00935E68" w:rsidRDefault="001B37BE" w:rsidP="00D13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5" w:type="dxa"/>
          </w:tcPr>
          <w:p w14:paraId="36181043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349E99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B53FA2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56DA7B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Il disegno.</w:t>
            </w:r>
          </w:p>
          <w:p w14:paraId="1C08761B" w14:textId="3743C2C3" w:rsidR="001B37BE" w:rsidRPr="00935E68" w:rsidRDefault="00D13106" w:rsidP="00D13106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 xml:space="preserve">Colori primari e </w:t>
            </w:r>
            <w:r w:rsidR="001B37BE" w:rsidRPr="00935E68">
              <w:rPr>
                <w:rFonts w:ascii="Arial" w:hAnsi="Arial" w:cs="Arial"/>
                <w:sz w:val="23"/>
                <w:szCs w:val="23"/>
              </w:rPr>
              <w:t>secondari.</w:t>
            </w:r>
          </w:p>
          <w:p w14:paraId="3C23BED5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Tecniche di coloritura.</w:t>
            </w:r>
          </w:p>
          <w:p w14:paraId="425CD0B0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DBECB92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94A5DD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ABD2A6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BCE918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471FCD" w14:textId="77777777" w:rsidR="001B37BE" w:rsidRPr="00935E68" w:rsidRDefault="001B37BE" w:rsidP="00D13106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Illustrazioni, fotografie, riproduzioni di opere d’arte.</w:t>
            </w:r>
          </w:p>
        </w:tc>
      </w:tr>
    </w:tbl>
    <w:p w14:paraId="76FD1F1F" w14:textId="77777777" w:rsidR="001B37BE" w:rsidRPr="00DE5206" w:rsidRDefault="001B37BE" w:rsidP="001B37BE">
      <w:pPr>
        <w:rPr>
          <w:rFonts w:ascii="Arial" w:hAnsi="Arial" w:cs="Arial"/>
        </w:rPr>
      </w:pPr>
    </w:p>
    <w:sectPr w:rsidR="001B37BE" w:rsidRPr="00DE5206" w:rsidSect="00D131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BE"/>
    <w:rsid w:val="00057180"/>
    <w:rsid w:val="001B37BE"/>
    <w:rsid w:val="0024390C"/>
    <w:rsid w:val="002E4D44"/>
    <w:rsid w:val="00357320"/>
    <w:rsid w:val="004659A0"/>
    <w:rsid w:val="00543C24"/>
    <w:rsid w:val="005E7A3F"/>
    <w:rsid w:val="00786AA1"/>
    <w:rsid w:val="008314E4"/>
    <w:rsid w:val="00840A3F"/>
    <w:rsid w:val="00894813"/>
    <w:rsid w:val="00914F0C"/>
    <w:rsid w:val="00935E68"/>
    <w:rsid w:val="00991207"/>
    <w:rsid w:val="00A50843"/>
    <w:rsid w:val="00A8685A"/>
    <w:rsid w:val="00AF4D7E"/>
    <w:rsid w:val="00CA792B"/>
    <w:rsid w:val="00D13106"/>
    <w:rsid w:val="00E95A0B"/>
    <w:rsid w:val="00EC738C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B5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7BE"/>
  </w:style>
  <w:style w:type="paragraph" w:styleId="Titolo3">
    <w:name w:val="heading 3"/>
    <w:basedOn w:val="Normale"/>
    <w:link w:val="Titolo3Carattere"/>
    <w:uiPriority w:val="9"/>
    <w:qFormat/>
    <w:rsid w:val="001B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1B37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1B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7BE"/>
  </w:style>
  <w:style w:type="paragraph" w:styleId="Titolo3">
    <w:name w:val="heading 3"/>
    <w:basedOn w:val="Normale"/>
    <w:link w:val="Titolo3Carattere"/>
    <w:uiPriority w:val="9"/>
    <w:qFormat/>
    <w:rsid w:val="001B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1B37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1B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 .</cp:lastModifiedBy>
  <cp:revision>4</cp:revision>
  <dcterms:created xsi:type="dcterms:W3CDTF">2023-05-23T09:28:00Z</dcterms:created>
  <dcterms:modified xsi:type="dcterms:W3CDTF">2023-05-23T09:28:00Z</dcterms:modified>
</cp:coreProperties>
</file>